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A8E" w:rsidRDefault="00911504" w:rsidP="00911504">
      <w:pPr>
        <w:jc w:val="center"/>
      </w:pPr>
      <w:r>
        <w:t>Обоснование.</w:t>
      </w:r>
    </w:p>
    <w:p w:rsidR="00911504" w:rsidRDefault="00911504" w:rsidP="00911504">
      <w:r>
        <w:t>Пример 1.</w:t>
      </w:r>
    </w:p>
    <w:p w:rsidR="00911504" w:rsidRDefault="00911504" w:rsidP="00911504">
      <w:r>
        <w:t xml:space="preserve">А: </w:t>
      </w:r>
      <w:r w:rsidRPr="00911504">
        <w:rPr>
          <w:i/>
        </w:rPr>
        <w:t>Россия дала миру многих выдающихся художников, музыкантов, композиторов.</w:t>
      </w:r>
    </w:p>
    <w:p w:rsidR="00911504" w:rsidRDefault="00911504" w:rsidP="00911504">
      <w:r>
        <w:t>Построим прямое доказательство данного тезиса. В качестве демонстрации используем неполную индукцию.</w:t>
      </w:r>
    </w:p>
    <w:p w:rsidR="00911504" w:rsidRDefault="00911504" w:rsidP="00911504">
      <w:pPr>
        <w:pStyle w:val="a3"/>
        <w:numPr>
          <w:ilvl w:val="0"/>
          <w:numId w:val="1"/>
        </w:numPr>
      </w:pPr>
      <w:r>
        <w:t>Репин, Айвазовский – выдающиеся художники.</w:t>
      </w:r>
    </w:p>
    <w:p w:rsidR="00911504" w:rsidRDefault="00911504" w:rsidP="00911504">
      <w:pPr>
        <w:pStyle w:val="a3"/>
        <w:numPr>
          <w:ilvl w:val="0"/>
          <w:numId w:val="1"/>
        </w:numPr>
      </w:pPr>
      <w:r>
        <w:t>Чайковский, Римский-Корсаков – выдающиеся композиторы.</w:t>
      </w:r>
    </w:p>
    <w:p w:rsidR="00911504" w:rsidRDefault="00911504" w:rsidP="00911504">
      <w:pPr>
        <w:pStyle w:val="a3"/>
        <w:numPr>
          <w:ilvl w:val="0"/>
          <w:numId w:val="1"/>
        </w:numPr>
      </w:pPr>
      <w:r>
        <w:t>Шаляпин, Козловский – выдающиеся музыканты.</w:t>
      </w:r>
    </w:p>
    <w:p w:rsidR="00911504" w:rsidRDefault="00911504" w:rsidP="00911504">
      <w:pPr>
        <w:pStyle w:val="a3"/>
        <w:numPr>
          <w:ilvl w:val="0"/>
          <w:numId w:val="1"/>
        </w:numPr>
      </w:pPr>
      <w:r>
        <w:t>Репин, Айвазовский,  Чайковский, Римский-Корсаков, Шаляпин, Козловский родились в России.</w:t>
      </w:r>
    </w:p>
    <w:p w:rsidR="00911504" w:rsidRDefault="00911504" w:rsidP="00911504">
      <w:pPr>
        <w:pStyle w:val="a3"/>
      </w:pPr>
    </w:p>
    <w:p w:rsidR="00911504" w:rsidRPr="00911504" w:rsidRDefault="00911504" w:rsidP="00911504">
      <w:pPr>
        <w:pStyle w:val="a3"/>
        <w:rPr>
          <w:i/>
        </w:rPr>
      </w:pPr>
      <w:r w:rsidRPr="00911504">
        <w:rPr>
          <w:i/>
        </w:rPr>
        <w:t>Россия дала миру многих выдающихся художников, музыкантов, композиторов,</w:t>
      </w:r>
    </w:p>
    <w:p w:rsidR="00911504" w:rsidRDefault="00911504" w:rsidP="00911504">
      <w:pPr>
        <w:pStyle w:val="a3"/>
        <w:jc w:val="right"/>
      </w:pPr>
      <w:r>
        <w:t>что и требовалось доказать.</w:t>
      </w:r>
    </w:p>
    <w:p w:rsidR="00911504" w:rsidRDefault="00911504" w:rsidP="00911504">
      <w:pPr>
        <w:pStyle w:val="a3"/>
        <w:jc w:val="center"/>
        <w:rPr>
          <w:b/>
        </w:rPr>
      </w:pPr>
      <w:r w:rsidRPr="00911504">
        <w:rPr>
          <w:b/>
        </w:rPr>
        <w:t>Опровержение.</w:t>
      </w:r>
    </w:p>
    <w:p w:rsidR="00911504" w:rsidRDefault="00911504" w:rsidP="00911504">
      <w:pPr>
        <w:pStyle w:val="a3"/>
      </w:pPr>
      <w:r w:rsidRPr="00911504">
        <w:t>Пример 1.</w:t>
      </w:r>
    </w:p>
    <w:p w:rsidR="00911504" w:rsidRDefault="00911504" w:rsidP="00911504">
      <w:pPr>
        <w:pStyle w:val="a3"/>
      </w:pPr>
      <w:r>
        <w:t xml:space="preserve">А: </w:t>
      </w:r>
      <w:r w:rsidRPr="0030739F">
        <w:rPr>
          <w:i/>
        </w:rPr>
        <w:t>Каждый журналист обладает ораторскими способностями</w:t>
      </w:r>
      <w:r>
        <w:t>.</w:t>
      </w:r>
    </w:p>
    <w:p w:rsidR="00911504" w:rsidRDefault="00911504" w:rsidP="00911504">
      <w:pPr>
        <w:pStyle w:val="a3"/>
      </w:pPr>
      <w:r>
        <w:t>Данное утверждение общеутвердительное, типа А.</w:t>
      </w:r>
    </w:p>
    <w:p w:rsidR="00911504" w:rsidRDefault="00911504" w:rsidP="00911504">
      <w:pPr>
        <w:pStyle w:val="a3"/>
      </w:pPr>
      <w:r>
        <w:t xml:space="preserve">Используем косвенное опровержение тезиса, то есть через доказательство антитезиса. </w:t>
      </w:r>
    </w:p>
    <w:p w:rsidR="00911504" w:rsidRDefault="00911504" w:rsidP="00911504">
      <w:pPr>
        <w:pStyle w:val="a3"/>
      </w:pPr>
      <w:r>
        <w:t>Формулируем антитезис – суждение, противоречащее тезису. Для суждения типа</w:t>
      </w:r>
      <w:proofErr w:type="gramStart"/>
      <w:r>
        <w:t xml:space="preserve">  А</w:t>
      </w:r>
      <w:proofErr w:type="gramEnd"/>
      <w:r>
        <w:t xml:space="preserve"> антитезисом будет </w:t>
      </w:r>
      <w:proofErr w:type="spellStart"/>
      <w:r>
        <w:t>частноотрицательное</w:t>
      </w:r>
      <w:proofErr w:type="spellEnd"/>
      <w:r>
        <w:t xml:space="preserve"> суждения типа О:</w:t>
      </w:r>
    </w:p>
    <w:p w:rsidR="00911504" w:rsidRDefault="00911504" w:rsidP="00911504">
      <w:pPr>
        <w:pStyle w:val="a3"/>
      </w:pPr>
      <w:r>
        <w:t xml:space="preserve">О: </w:t>
      </w:r>
      <w:r w:rsidRPr="0030739F">
        <w:rPr>
          <w:i/>
        </w:rPr>
        <w:t>Некоторые журналисты не обладают ораторскими способностями</w:t>
      </w:r>
      <w:r>
        <w:t>.</w:t>
      </w:r>
    </w:p>
    <w:p w:rsidR="00911504" w:rsidRDefault="00911504" w:rsidP="00911504">
      <w:pPr>
        <w:pStyle w:val="a3"/>
      </w:pPr>
      <w:r>
        <w:t xml:space="preserve">В качестве аргумента достаточно привести хотя бы один пример. </w:t>
      </w:r>
    </w:p>
    <w:p w:rsidR="00911504" w:rsidRDefault="00911504" w:rsidP="00911504">
      <w:pPr>
        <w:pStyle w:val="a3"/>
      </w:pPr>
      <w:r>
        <w:t>Аргумент: « Корреспондент Матвеев А.К. не обладает ораторскими способностями».</w:t>
      </w:r>
    </w:p>
    <w:p w:rsidR="00911504" w:rsidRPr="00911504" w:rsidRDefault="00911504" w:rsidP="00911504">
      <w:pPr>
        <w:pStyle w:val="a3"/>
      </w:pPr>
      <w:r>
        <w:t>А</w:t>
      </w:r>
      <w:r w:rsidR="0030739F">
        <w:t xml:space="preserve">нтитезис истинен, следовательно, тезис, в силу закона исключенного третьего </w:t>
      </w:r>
      <w:proofErr w:type="gramStart"/>
      <w:r w:rsidR="0030739F">
        <w:t xml:space="preserve">( </w:t>
      </w:r>
      <w:proofErr w:type="gramEnd"/>
      <w:r w:rsidR="0030739F">
        <w:t>из двух противоречивых суждений одно истинно, другое ложно, а третьего не дано) ложен, что и требовалось доказать.</w:t>
      </w:r>
    </w:p>
    <w:sectPr w:rsidR="00911504" w:rsidRPr="00911504" w:rsidSect="00664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339E4"/>
    <w:multiLevelType w:val="hybridMultilevel"/>
    <w:tmpl w:val="98821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504"/>
    <w:rsid w:val="0030739F"/>
    <w:rsid w:val="00664A8E"/>
    <w:rsid w:val="00911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5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ISLU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205_9</dc:creator>
  <cp:keywords/>
  <dc:description/>
  <cp:lastModifiedBy>205_9</cp:lastModifiedBy>
  <cp:revision>3</cp:revision>
  <dcterms:created xsi:type="dcterms:W3CDTF">2012-06-30T01:48:00Z</dcterms:created>
  <dcterms:modified xsi:type="dcterms:W3CDTF">2012-06-30T02:01:00Z</dcterms:modified>
</cp:coreProperties>
</file>